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2023年上半年办理企业社保补贴流程及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0"/>
          <w:szCs w:val="40"/>
          <w:lang w:val="en-US" w:eastAsia="zh-CN"/>
        </w:rPr>
        <w:t>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val="en-US" w:eastAsia="zh-CN"/>
        </w:rPr>
        <w:t>一、申报补贴流程及提供资料顺序：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1.申报材料封皮（封皮金额为审批表金额之和、单位部分+高校毕业生个人部分）（1份）；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2.审批表（1份，同时提交电子版）；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3.2023年新招录劳动者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花名册（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以开发区的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花名册模板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为准）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4.社保缴费明细单（补企业最高1134.24元/月，补高校毕业生最高567.12元/月）（只打印1-6月范围内，单位所有人员打印在一张纸上面，并按花名册顺序编号）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5.劳动用工备案表（按花名册顺序编号）；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企业营业执照复印件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、企业开户许可证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复印件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2份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）、法人代表身份证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复印件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税务发票复印件（完税证明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1月、6月2个月即可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FF0000"/>
          <w:sz w:val="32"/>
          <w:szCs w:val="32"/>
          <w:highlight w:val="none"/>
          <w:lang w:val="en-US" w:eastAsia="zh-CN"/>
        </w:rPr>
        <w:t>（以上序号1-7按顺序摆放）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8.员工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身份证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复印件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9.医保明细（补企业最高482.05元/月，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补高校毕业生最高141.78元/月，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打印1-6月范围内明细，如网上不能打印按模板制作需医保局盖章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）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户口本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复印件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（首页及本人页复印在一张纸上）、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疆外人员必须提供居住证明（在补贴申请前需在疆居住满6个月：如申请补贴时间为2023年1月，疆外人员居住证明时间至少为2022年7月1日之前）（疆外首次申请人员需提供）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11.符合条件高校毕业生，可以申报个人社保补贴。需提供①毕业证复印件（高校毕业生指大专及大专以上学历，不含高中、中专）②学籍验证报告（从学信网上下载打印）③高校毕业生需要提供“喀什农商银行”银行卡复印件同时写上姓名、卡号、银行行号、开户行（XX支行）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12.就业创业证复印件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（首次申请社保补贴人员需提供）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13.劳动合同书复印件（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首次申请社保补贴人员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提供合同复印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件只要封皮页、姓名页，合同期限页及盖章页（合同前三页及最后一页）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合同期满有续签页的需提供，最多5张纸）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FF0000"/>
          <w:sz w:val="32"/>
          <w:szCs w:val="32"/>
          <w:lang w:val="en-US" w:eastAsia="zh-CN"/>
        </w:rPr>
        <w:t>（以上8-13按顺序每人订在一起，并按花名册顺序摆放、编号）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二、注意事项：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1.根据关于印发《新疆维吾尔自治区社会保险补贴办法》的通知（新人社规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〔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222222"/>
          <w:spacing w:val="0"/>
          <w:sz w:val="32"/>
          <w:szCs w:val="32"/>
          <w:shd w:val="clear" w:color="auto" w:fill="FFFFFF"/>
        </w:rPr>
        <w:t>〕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1号）文件第二章第一条规定，社保补贴对象是新招用（当年入职缴纳社保）劳动者准予申报补贴（享受补贴期限未满3年员工继续申报）。根据第二条和劳动合同法相关规定，法人不在社保补贴范围。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准有劳务派遣许可企业，只能申报派遣企业员工社保补贴，不能申报派遣机关单位员工社保补贴，需提交当年劳务派遣协议和劳务派遣员工明细表，以上材料必须派遣单位与用工单位盖章，如发现虚假申报，取消全公司社保补贴资格，一律不返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所有复印材料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</w:rPr>
        <w:t>加盖公章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eastAsia="zh-CN"/>
        </w:rPr>
        <w:t>，劳动合同、社保、医保等所有资料不得有涂改痕迹。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4.签订劳动合同时间和缴纳社保时间必须一致。（按照劳动合同法规定：在校生不能缴纳社保；用工单位在试用期员工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也需给劳动者缴纳社保）。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5.社保补贴中失业保险一栏填：0，当年会有稳岗补贴专门针对失业保险进行返还，不能与就业资金失业保险补贴重复享受。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6.高校毕业生是指毕业年度高校毕业生和离校2年未就业高校毕业生。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7.社保缴费金额为60%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300%，社保补贴按照100%金额</w:t>
      </w:r>
      <w:r>
        <w:rPr>
          <w:rFonts w:hint="eastAsia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给予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补贴，超出部分不予补贴。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663"/>
        <w:gridCol w:w="2143"/>
        <w:gridCol w:w="1725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100%养老  补助基数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养老补助/月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100%医疗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补助基数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基本医疗补助/月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单位部分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7089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7089*0.16=1134.24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7089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7089*0.068=482.05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高校毕业生部分</w:t>
            </w:r>
          </w:p>
        </w:tc>
        <w:tc>
          <w:tcPr>
            <w:tcW w:w="185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7089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7089*0.08=567.12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7089</w:t>
            </w:r>
          </w:p>
        </w:tc>
        <w:tc>
          <w:tcPr>
            <w:tcW w:w="185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7089*0.02=141.78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0" w:firstLineChars="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984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egoe MDL2 Asset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jkxMzJiYmVlZGZhMjY1MDVjNmJkY2I0YjdmYzcifQ=="/>
  </w:docVars>
  <w:rsids>
    <w:rsidRoot w:val="380B1FE7"/>
    <w:rsid w:val="013230EC"/>
    <w:rsid w:val="02D10DF9"/>
    <w:rsid w:val="05DB3C5E"/>
    <w:rsid w:val="0B324867"/>
    <w:rsid w:val="0D5A4034"/>
    <w:rsid w:val="0DB210CD"/>
    <w:rsid w:val="12BF7AEF"/>
    <w:rsid w:val="137C2DB7"/>
    <w:rsid w:val="18161078"/>
    <w:rsid w:val="1B2E6186"/>
    <w:rsid w:val="1C3A4FF7"/>
    <w:rsid w:val="1CE14D8B"/>
    <w:rsid w:val="243049C1"/>
    <w:rsid w:val="247A470F"/>
    <w:rsid w:val="25DC0BC9"/>
    <w:rsid w:val="2629377B"/>
    <w:rsid w:val="26377E67"/>
    <w:rsid w:val="2AB23619"/>
    <w:rsid w:val="2ADE79A8"/>
    <w:rsid w:val="2B683E3A"/>
    <w:rsid w:val="36F242DE"/>
    <w:rsid w:val="380B1FE7"/>
    <w:rsid w:val="38C90F93"/>
    <w:rsid w:val="3B332981"/>
    <w:rsid w:val="419E3072"/>
    <w:rsid w:val="455A3B9A"/>
    <w:rsid w:val="472455DF"/>
    <w:rsid w:val="577103A1"/>
    <w:rsid w:val="59B417FB"/>
    <w:rsid w:val="5BB662E7"/>
    <w:rsid w:val="5D3B13F9"/>
    <w:rsid w:val="61ED4596"/>
    <w:rsid w:val="68EE3DD5"/>
    <w:rsid w:val="6BB76974"/>
    <w:rsid w:val="6E163274"/>
    <w:rsid w:val="6E256E3D"/>
    <w:rsid w:val="727007F2"/>
    <w:rsid w:val="73363C6A"/>
    <w:rsid w:val="73C30776"/>
    <w:rsid w:val="75103BD3"/>
    <w:rsid w:val="7ABE6A3D"/>
    <w:rsid w:val="7D2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1372</Characters>
  <Lines>0</Lines>
  <Paragraphs>0</Paragraphs>
  <TotalTime>27</TotalTime>
  <ScaleCrop>false</ScaleCrop>
  <LinksUpToDate>false</LinksUpToDate>
  <CharactersWithSpaces>1375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2022-06-27T05:29:00Z</dcterms:created>
  <dc:creator>Administrator</dc:creator>
  <cp:lastModifiedBy>文档存本地丢失不负责</cp:lastModifiedBy>
  <cp:lastPrinted>2023-07-11T03:12:00Z</cp:lastPrinted>
  <dcterms:modified xsi:type="dcterms:W3CDTF">2023-07-11T03:45:16Z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7BA8CDFBE3A04F61B4FD7357736479F8_13</vt:lpwstr>
  </property>
</Properties>
</file>